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before="0" w:after="0"/>
        <w:ind w:left="0" w:right="0" w:hanging="0"/>
        <w:jc w:val="right"/>
        <w:rPr>
          <w:rFonts w:ascii="Calibri" w:hAnsi="Calibri"/>
        </w:rPr>
      </w:pPr>
      <w:r>
        <w:rPr>
          <w:color w:val="000000"/>
          <w:sz w:val="24"/>
          <w:szCs w:val="24"/>
        </w:rPr>
        <w:t>…………………</w:t>
      </w:r>
      <w:r>
        <w:rPr>
          <w:color w:val="000000"/>
          <w:sz w:val="24"/>
          <w:szCs w:val="24"/>
        </w:rPr>
        <w:t>.............................................</w:t>
      </w:r>
    </w:p>
    <w:p>
      <w:pPr>
        <w:pStyle w:val="Normal"/>
        <w:bidi w:val="0"/>
        <w:spacing w:lineRule="auto" w:line="240" w:before="0" w:after="0"/>
        <w:ind w:left="7020" w:right="0" w:hanging="0"/>
        <w:jc w:val="both"/>
        <w:rPr>
          <w:rFonts w:ascii="Calibri" w:hAnsi="Calibri"/>
        </w:rPr>
      </w:pPr>
      <w:r>
        <w:rPr>
          <w:i/>
          <w:iCs/>
          <w:color w:val="000000"/>
          <w:sz w:val="20"/>
          <w:szCs w:val="20"/>
        </w:rPr>
        <w:t>miejscowość, data</w:t>
      </w:r>
    </w:p>
    <w:p>
      <w:pPr>
        <w:pStyle w:val="Normal"/>
        <w:bidi w:val="0"/>
        <w:spacing w:lineRule="auto" w:line="240" w:before="240" w:after="0"/>
        <w:ind w:left="0" w:right="0" w:hanging="0"/>
        <w:rPr>
          <w:rFonts w:ascii="Calibri" w:hAnsi="Calibri"/>
        </w:rPr>
      </w:pPr>
      <w:r>
        <w:rPr>
          <w:color w:val="000000"/>
          <w:sz w:val="24"/>
          <w:szCs w:val="24"/>
        </w:rPr>
        <w:t>Zawiadamiająca:</w:t>
      </w:r>
    </w:p>
    <w:p>
      <w:pPr>
        <w:pStyle w:val="Normal"/>
        <w:bidi w:val="0"/>
        <w:spacing w:lineRule="auto" w:line="240" w:before="240" w:after="0"/>
        <w:ind w:left="0" w:right="0" w:hanging="0"/>
        <w:rPr>
          <w:rFonts w:ascii="Calibri" w:hAnsi="Calibri"/>
        </w:rPr>
      </w:pPr>
      <w:bookmarkStart w:id="0" w:name="__DdeLink__309_2817119647"/>
      <w:r>
        <w:rPr>
          <w:color w:val="000000"/>
          <w:sz w:val="24"/>
          <w:szCs w:val="24"/>
        </w:rPr>
        <w:t>………………………………………………</w:t>
      </w:r>
      <w:r>
        <w:rPr>
          <w:color w:val="000000"/>
          <w:sz w:val="24"/>
          <w:szCs w:val="24"/>
        </w:rPr>
        <w:t>.</w:t>
      </w:r>
      <w:bookmarkEnd w:id="0"/>
    </w:p>
    <w:p>
      <w:pPr>
        <w:pStyle w:val="Normal"/>
        <w:bidi w:val="0"/>
        <w:spacing w:lineRule="auto" w:line="240" w:before="240" w:after="0"/>
        <w:ind w:left="0" w:right="0" w:hanging="0"/>
        <w:rPr>
          <w:rFonts w:ascii="Calibri" w:hAnsi="Calibri"/>
        </w:rPr>
      </w:pPr>
      <w:r>
        <w:rPr>
          <w:color w:val="000000"/>
          <w:sz w:val="24"/>
          <w:szCs w:val="24"/>
        </w:rPr>
        <w:t>………………………………………………</w:t>
      </w:r>
      <w:r>
        <w:rPr>
          <w:color w:val="000000"/>
          <w:sz w:val="24"/>
          <w:szCs w:val="24"/>
        </w:rPr>
        <w:t>.</w:t>
      </w:r>
    </w:p>
    <w:p>
      <w:pPr>
        <w:pStyle w:val="Normal"/>
        <w:bidi w:val="0"/>
        <w:spacing w:lineRule="auto" w:line="240" w:before="240" w:after="0"/>
        <w:ind w:left="0" w:right="0" w:hanging="0"/>
        <w:rPr>
          <w:rFonts w:ascii="Calibri" w:hAnsi="Calibri"/>
        </w:rPr>
      </w:pPr>
      <w:r>
        <w:rPr>
          <w:i/>
          <w:iCs/>
          <w:color w:val="000000"/>
          <w:sz w:val="20"/>
          <w:szCs w:val="20"/>
        </w:rPr>
        <w:t>(imię, nazwisko, adres, nr tel.)</w:t>
      </w:r>
    </w:p>
    <w:p>
      <w:pPr>
        <w:pStyle w:val="Normal"/>
        <w:bidi w:val="0"/>
        <w:spacing w:lineRule="auto" w:line="276" w:before="240" w:after="0"/>
        <w:ind w:left="5200" w:right="0" w:hanging="0"/>
        <w:rPr>
          <w:rFonts w:ascii="Calibri" w:hAnsi="Calibri"/>
        </w:rPr>
      </w:pPr>
      <w:r>
        <w:rPr>
          <w:b/>
          <w:color w:val="000000"/>
          <w:sz w:val="24"/>
          <w:szCs w:val="24"/>
        </w:rPr>
        <w:t>Prokurator Rejonowy</w:t>
      </w:r>
    </w:p>
    <w:p>
      <w:pPr>
        <w:pStyle w:val="Normal"/>
        <w:bidi w:val="0"/>
        <w:spacing w:lineRule="auto" w:line="312" w:before="0" w:after="0"/>
        <w:ind w:left="5200" w:right="0" w:hanging="0"/>
        <w:rPr>
          <w:rFonts w:ascii="Calibri" w:hAnsi="Calibri"/>
        </w:rPr>
      </w:pPr>
      <w:r>
        <w:rPr>
          <w:b/>
          <w:color w:val="000000"/>
          <w:sz w:val="24"/>
          <w:szCs w:val="24"/>
        </w:rPr>
        <w:t>w …………………………………….</w:t>
      </w:r>
    </w:p>
    <w:p>
      <w:pPr>
        <w:pStyle w:val="Normal"/>
        <w:bidi w:val="0"/>
        <w:spacing w:lineRule="auto" w:line="312" w:before="0" w:after="0"/>
        <w:ind w:right="0" w:hanging="0"/>
        <w:rPr>
          <w:rFonts w:ascii="Calibri" w:hAnsi="Calibri"/>
        </w:rPr>
      </w:pPr>
      <w:r>
        <w:rPr>
          <w:b w:val="false"/>
          <w:bCs w:val="false"/>
          <w:i/>
          <w:iCs/>
          <w:color w:val="000000"/>
          <w:sz w:val="24"/>
          <w:szCs w:val="24"/>
        </w:rPr>
        <w:tab/>
        <w:tab/>
        <w:tab/>
        <w:tab/>
        <w:tab/>
        <w:t xml:space="preserve">           </w:t>
      </w:r>
      <w:r>
        <w:rPr>
          <w:b w:val="false"/>
          <w:bCs w:val="false"/>
          <w:i/>
          <w:iCs/>
          <w:color w:val="000000"/>
          <w:sz w:val="20"/>
          <w:szCs w:val="20"/>
        </w:rPr>
        <w:t>ewentualnie</w:t>
      </w:r>
      <w:r>
        <w:rPr>
          <w:b/>
          <w:color w:val="000000"/>
          <w:sz w:val="24"/>
          <w:szCs w:val="24"/>
        </w:rPr>
        <w:t xml:space="preserve"> Komisariat Policji </w:t>
      </w:r>
    </w:p>
    <w:p>
      <w:pPr>
        <w:pStyle w:val="Normal"/>
        <w:bidi w:val="0"/>
        <w:spacing w:lineRule="auto" w:line="312" w:before="0" w:after="0"/>
        <w:ind w:left="5200" w:right="0" w:hanging="0"/>
        <w:rPr>
          <w:rFonts w:ascii="Calibri" w:hAnsi="Calibri"/>
        </w:rPr>
      </w:pPr>
      <w:r>
        <w:rPr>
          <w:b/>
          <w:color w:val="000000"/>
          <w:sz w:val="24"/>
          <w:szCs w:val="24"/>
        </w:rPr>
        <w:t>w …………………………………….</w:t>
      </w:r>
    </w:p>
    <w:p>
      <w:pPr>
        <w:pStyle w:val="Normal"/>
        <w:bidi w:val="0"/>
        <w:spacing w:lineRule="auto" w:line="312" w:before="0" w:after="0"/>
        <w:ind w:left="5200" w:right="0" w:hanging="0"/>
        <w:rPr>
          <w:rFonts w:ascii="Calibri" w:hAnsi="Calibri"/>
          <w:b/>
          <w:b/>
        </w:rPr>
      </w:pPr>
      <w:r>
        <w:rPr>
          <w:b/>
        </w:rPr>
      </w:r>
    </w:p>
    <w:p>
      <w:pPr>
        <w:pStyle w:val="Normal"/>
        <w:bidi w:val="0"/>
        <w:spacing w:lineRule="auto" w:line="312" w:before="240" w:after="0"/>
        <w:ind w:left="0" w:right="0" w:hanging="0"/>
        <w:jc w:val="center"/>
        <w:rPr>
          <w:rFonts w:ascii="Calibri" w:hAnsi="Calibri"/>
        </w:rPr>
      </w:pPr>
      <w:r>
        <w:rPr>
          <w:b/>
          <w:color w:val="000000"/>
          <w:sz w:val="32"/>
          <w:szCs w:val="32"/>
        </w:rPr>
        <w:t>Z A W I A D O M I E N I E</w:t>
      </w:r>
    </w:p>
    <w:p>
      <w:pPr>
        <w:pStyle w:val="Normal"/>
        <w:bidi w:val="0"/>
        <w:spacing w:lineRule="auto" w:line="312" w:before="0" w:after="0"/>
        <w:ind w:left="0" w:right="0" w:hanging="0"/>
        <w:jc w:val="center"/>
        <w:rPr>
          <w:rFonts w:ascii="Calibri" w:hAnsi="Calibri"/>
        </w:rPr>
      </w:pPr>
      <w:r>
        <w:rPr>
          <w:b/>
          <w:color w:val="000000"/>
          <w:sz w:val="28"/>
          <w:szCs w:val="28"/>
        </w:rPr>
        <w:t>o przestępstwie ściganym z urzędu</w:t>
      </w:r>
    </w:p>
    <w:p>
      <w:pPr>
        <w:pStyle w:val="Normal"/>
        <w:bidi w:val="0"/>
        <w:spacing w:lineRule="auto" w:line="312" w:before="240" w:after="0"/>
        <w:ind w:left="0" w:right="0" w:hanging="0"/>
        <w:jc w:val="both"/>
        <w:rPr>
          <w:rFonts w:ascii="Calibri" w:hAnsi="Calibri"/>
          <w:color w:val="000000"/>
          <w:sz w:val="24"/>
          <w:szCs w:val="24"/>
        </w:rPr>
      </w:pPr>
      <w:r>
        <w:rPr>
          <w:color w:val="000000"/>
          <w:sz w:val="24"/>
          <w:szCs w:val="24"/>
        </w:rPr>
      </w:r>
    </w:p>
    <w:p>
      <w:pPr>
        <w:pStyle w:val="Normal"/>
        <w:bidi w:val="0"/>
        <w:spacing w:lineRule="auto" w:line="312" w:before="240" w:after="0"/>
        <w:ind w:left="0" w:right="0" w:hanging="0"/>
        <w:jc w:val="both"/>
        <w:rPr>
          <w:rFonts w:ascii="Calibri" w:hAnsi="Calibri"/>
        </w:rPr>
      </w:pPr>
      <w:r>
        <w:rPr>
          <w:color w:val="000000"/>
          <w:sz w:val="24"/>
          <w:szCs w:val="24"/>
        </w:rPr>
        <w:t>Na podstawie art. 304 § 1 kodeksu postępowania karnego</w:t>
      </w:r>
    </w:p>
    <w:p>
      <w:pPr>
        <w:pStyle w:val="Normal"/>
        <w:bidi w:val="0"/>
        <w:spacing w:lineRule="auto" w:line="312" w:before="240" w:after="240"/>
        <w:ind w:left="0" w:right="0" w:hanging="0"/>
        <w:jc w:val="center"/>
        <w:rPr>
          <w:rFonts w:ascii="Calibri" w:hAnsi="Calibri"/>
        </w:rPr>
      </w:pPr>
      <w:r>
        <w:rPr>
          <w:b/>
          <w:color w:val="000000"/>
          <w:sz w:val="24"/>
          <w:szCs w:val="24"/>
        </w:rPr>
        <w:t>zawiadamiam,</w:t>
      </w:r>
    </w:p>
    <w:p>
      <w:pPr>
        <w:pStyle w:val="Normal"/>
        <w:bidi w:val="0"/>
        <w:spacing w:lineRule="auto" w:line="312" w:before="0" w:after="0"/>
        <w:ind w:left="0" w:right="0" w:hanging="0"/>
        <w:jc w:val="both"/>
        <w:rPr>
          <w:rFonts w:ascii="Calibri" w:hAnsi="Calibri"/>
        </w:rPr>
      </w:pPr>
      <w:r>
        <w:rPr>
          <w:color w:val="000000"/>
          <w:sz w:val="24"/>
          <w:szCs w:val="24"/>
        </w:rPr>
        <w:t xml:space="preserve">że w dniu/w okresie ……………………………. </w:t>
      </w:r>
      <w:r>
        <w:rPr>
          <w:i/>
          <w:iCs/>
          <w:color w:val="000000"/>
          <w:sz w:val="24"/>
          <w:szCs w:val="24"/>
        </w:rPr>
        <w:t>(data)</w:t>
      </w:r>
      <w:r>
        <w:rPr>
          <w:color w:val="000000"/>
          <w:sz w:val="24"/>
          <w:szCs w:val="24"/>
        </w:rPr>
        <w:t xml:space="preserve"> w …………………………………. </w:t>
      </w:r>
      <w:r>
        <w:rPr>
          <w:i/>
          <w:iCs/>
          <w:color w:val="000000"/>
          <w:sz w:val="24"/>
          <w:szCs w:val="24"/>
        </w:rPr>
        <w:t>(miejscowość)</w:t>
      </w:r>
      <w:r>
        <w:rPr>
          <w:i/>
          <w:iCs/>
          <w:color w:val="000000"/>
          <w:sz w:val="24"/>
          <w:szCs w:val="24"/>
        </w:rPr>
        <w:softHyphen/>
      </w:r>
      <w:r>
        <w:rPr>
          <w:color w:val="000000"/>
          <w:sz w:val="24"/>
          <w:szCs w:val="24"/>
        </w:rPr>
        <w:t xml:space="preserve"> osoba o danych osobowych ……………………………………….. </w:t>
      </w:r>
      <w:r>
        <w:rPr>
          <w:i/>
          <w:iCs/>
          <w:color w:val="000000"/>
          <w:sz w:val="24"/>
          <w:szCs w:val="24"/>
        </w:rPr>
        <w:t>(imię i nazwisko)</w:t>
      </w:r>
      <w:r>
        <w:rPr>
          <w:color w:val="000000"/>
          <w:sz w:val="24"/>
          <w:szCs w:val="24"/>
        </w:rPr>
        <w:t xml:space="preserve"> reprezentująca organizację …………………………………. </w:t>
      </w:r>
      <w:r>
        <w:rPr>
          <w:i/>
          <w:iCs/>
          <w:color w:val="000000"/>
          <w:sz w:val="24"/>
          <w:szCs w:val="24"/>
        </w:rPr>
        <w:t>(wskazać, jeśli ww. osoba działa w jakiejś organizacji/stowarzyszeniu/fundacji)</w:t>
      </w:r>
      <w:r>
        <w:rPr>
          <w:color w:val="000000"/>
          <w:sz w:val="24"/>
          <w:szCs w:val="24"/>
        </w:rPr>
        <w:t xml:space="preserve"> nakłaniała mnie i udzieliła mi pomocy w przerwaniu ciąży </w:t>
      </w:r>
      <w:r>
        <w:rPr>
          <w:i/>
          <w:iCs/>
          <w:color w:val="000000"/>
          <w:sz w:val="24"/>
          <w:szCs w:val="24"/>
        </w:rPr>
        <w:t>(ewentualnie: tylko nakłaniała lub tylko udzieliła pomocy, wystarczy jedna z przesłanek)</w:t>
      </w:r>
      <w:r>
        <w:rPr>
          <w:color w:val="000000"/>
          <w:sz w:val="24"/>
          <w:szCs w:val="24"/>
        </w:rPr>
        <w:t>, czym wyczerpała znamiona przestępstwa z art. 152 § 2 kodeksu karnego.</w:t>
      </w:r>
    </w:p>
    <w:p>
      <w:pPr>
        <w:pStyle w:val="Normal"/>
        <w:bidi w:val="0"/>
        <w:spacing w:lineRule="auto" w:line="312" w:before="240" w:after="240"/>
        <w:ind w:left="0" w:right="0" w:hanging="0"/>
        <w:jc w:val="center"/>
        <w:rPr>
          <w:rFonts w:ascii="Calibri" w:hAnsi="Calibri"/>
        </w:rPr>
      </w:pPr>
      <w:r>
        <w:rPr>
          <w:b/>
          <w:color w:val="000000"/>
          <w:sz w:val="24"/>
          <w:szCs w:val="24"/>
        </w:rPr>
        <w:t>U Z A S A D N I E N I E</w:t>
        <w:br/>
      </w:r>
      <w:r>
        <w:rPr>
          <w:i/>
          <w:iCs/>
          <w:color w:val="000000"/>
          <w:sz w:val="20"/>
          <w:szCs w:val="20"/>
        </w:rPr>
        <w:t>Przykładowe uzasadnienie</w:t>
      </w:r>
    </w:p>
    <w:p>
      <w:pPr>
        <w:pStyle w:val="Normal"/>
        <w:bidi w:val="0"/>
        <w:spacing w:lineRule="auto" w:line="312" w:before="0" w:after="0"/>
        <w:ind w:left="0" w:right="0" w:hanging="0"/>
        <w:jc w:val="both"/>
        <w:rPr>
          <w:rFonts w:ascii="Calibri" w:hAnsi="Calibri"/>
          <w:color w:val="000000"/>
          <w:sz w:val="24"/>
          <w:szCs w:val="24"/>
        </w:rPr>
      </w:pPr>
      <w:r>
        <w:rPr>
          <w:color w:val="000000"/>
          <w:sz w:val="24"/>
          <w:szCs w:val="24"/>
        </w:rPr>
      </w:r>
    </w:p>
    <w:p>
      <w:pPr>
        <w:pStyle w:val="Normal"/>
        <w:bidi w:val="0"/>
        <w:spacing w:lineRule="auto" w:line="312" w:before="0" w:after="0"/>
        <w:ind w:left="0" w:right="0" w:hanging="0"/>
        <w:jc w:val="both"/>
        <w:rPr>
          <w:rFonts w:ascii="Calibri" w:hAnsi="Calibri"/>
        </w:rPr>
      </w:pPr>
      <w:r>
        <w:rPr>
          <w:color w:val="000000"/>
          <w:sz w:val="24"/>
          <w:szCs w:val="24"/>
        </w:rPr>
        <w:t xml:space="preserve">W dniu ……………………………………... roku osoba o danych …………………………………. poprzez kontakt </w:t>
      </w:r>
      <w:r>
        <w:rPr>
          <w:i/>
          <w:iCs/>
          <w:color w:val="000000"/>
          <w:sz w:val="24"/>
          <w:szCs w:val="24"/>
        </w:rPr>
        <w:t>(np.)</w:t>
      </w:r>
      <w:r>
        <w:rPr>
          <w:color w:val="000000"/>
          <w:sz w:val="24"/>
          <w:szCs w:val="24"/>
        </w:rPr>
        <w:t xml:space="preserve"> telefoniczny, a następnie udostępnienie mi materiałów dotyczących możliwości przerwania ciąży </w:t>
      </w:r>
      <w:r>
        <w:rPr>
          <w:i/>
          <w:iCs/>
          <w:color w:val="000000"/>
          <w:sz w:val="24"/>
          <w:szCs w:val="24"/>
        </w:rPr>
        <w:t>(proszę opisać jakich)</w:t>
      </w:r>
      <w:r>
        <w:rPr>
          <w:color w:val="000000"/>
          <w:sz w:val="24"/>
          <w:szCs w:val="24"/>
        </w:rPr>
        <w:t xml:space="preserve"> nakłaniała mnie i udzieliła mi pomocy w przerwaniu ciąży, co nastąpiło w dniu ……………………….. </w:t>
      </w:r>
      <w:r>
        <w:rPr>
          <w:i/>
          <w:iCs/>
          <w:color w:val="000000"/>
          <w:sz w:val="24"/>
          <w:szCs w:val="24"/>
        </w:rPr>
        <w:t>(mogło również nie nastąpić, ale nadal doszło do przestępstwa, wtedy należy napisać, iż tylko nakłaniała i chciała udzielić pomocy).</w:t>
      </w:r>
    </w:p>
    <w:p>
      <w:pPr>
        <w:pStyle w:val="Normal"/>
        <w:bidi w:val="0"/>
        <w:spacing w:lineRule="auto" w:line="312" w:before="0" w:after="0"/>
        <w:ind w:left="0" w:right="0" w:hanging="0"/>
        <w:jc w:val="both"/>
        <w:rPr>
          <w:rFonts w:ascii="Calibri" w:hAnsi="Calibri"/>
        </w:rPr>
      </w:pPr>
      <w:r>
        <w:rPr>
          <w:color w:val="000000"/>
          <w:sz w:val="24"/>
          <w:szCs w:val="24"/>
        </w:rPr>
        <w:t xml:space="preserve">Na potwierdzenie powyższego przedstawiam poniższe dowody i tym samym wnoszę o dopuszczenie i przeprowadzenie tych dowodów </w:t>
      </w:r>
      <w:r>
        <w:rPr>
          <w:i/>
          <w:iCs/>
          <w:color w:val="000000"/>
          <w:sz w:val="24"/>
          <w:szCs w:val="24"/>
        </w:rPr>
        <w:t>(przykładowa lista dowodów)</w:t>
      </w:r>
      <w:r>
        <w:rPr>
          <w:color w:val="000000"/>
          <w:sz w:val="24"/>
          <w:szCs w:val="24"/>
        </w:rPr>
        <w:t>:</w:t>
      </w:r>
    </w:p>
    <w:p>
      <w:pPr>
        <w:pStyle w:val="Normal"/>
        <w:bidi w:val="0"/>
        <w:spacing w:lineRule="auto" w:line="312" w:before="0" w:after="0"/>
        <w:ind w:left="0" w:right="0" w:hanging="0"/>
        <w:jc w:val="both"/>
        <w:rPr>
          <w:rFonts w:ascii="Calibri" w:hAnsi="Calibri"/>
        </w:rPr>
      </w:pPr>
      <w:r>
        <w:rPr>
          <w:color w:val="000000"/>
          <w:sz w:val="24"/>
          <w:szCs w:val="24"/>
        </w:rPr>
        <w:t>1. wydruki maili, billingi, smsy (wydrukowane) na fakt kontaktu ze strony ww. osoby, nakłaniania mnie do wykonania przerwania ciąży i udzielenia mi pomocy w przerwaniu ciąży w rozumieniu art. 152 § 2 kodeksu karnego;</w:t>
      </w:r>
    </w:p>
    <w:p>
      <w:pPr>
        <w:pStyle w:val="Normal"/>
        <w:bidi w:val="0"/>
        <w:spacing w:lineRule="auto" w:line="312" w:before="0" w:after="0"/>
        <w:ind w:left="0" w:right="0" w:hanging="0"/>
        <w:jc w:val="both"/>
        <w:rPr>
          <w:rFonts w:ascii="Calibri" w:hAnsi="Calibri"/>
        </w:rPr>
      </w:pPr>
      <w:r>
        <w:rPr>
          <w:color w:val="000000"/>
          <w:sz w:val="24"/>
          <w:szCs w:val="24"/>
        </w:rPr>
        <w:t>2. z dokumentację medycznej z przerwania ciąży oraz z konsultacji lekarskich po aborcji, testy ciążowe przed i po aborcji na fakt rzeczywistego zajścia w ciążę i rzeczywistego dokonania aborcji na skutek nakłaniania i udzielenia mi pomocy w przerwaniu ciąży przez ww. osobę.</w:t>
      </w:r>
    </w:p>
    <w:p>
      <w:pPr>
        <w:pStyle w:val="Normal"/>
        <w:bidi w:val="0"/>
        <w:spacing w:lineRule="auto" w:line="312" w:before="0" w:after="0"/>
        <w:ind w:left="0" w:right="0" w:hanging="0"/>
        <w:jc w:val="both"/>
        <w:rPr>
          <w:rFonts w:ascii="Calibri" w:hAnsi="Calibri"/>
        </w:rPr>
      </w:pPr>
      <w:r>
        <w:rPr>
          <w:color w:val="000000"/>
          <w:sz w:val="24"/>
          <w:szCs w:val="24"/>
        </w:rPr>
        <w:t>3. zrzuty ekranu wraz z linkami (np. z portali społecznościowych, forów internetowych etc.) organizacji, której członek nakłaniał i udzielił mi pomocy w przerwaniu ciąży na fakt działalności przedmiotowej organizacji, metod i sposobu ich działania oraz nakłaniania i udzielania pomocy w przerwaniu ciąży w rozumieniu art. 152 § 2 kodeksu karnego.</w:t>
      </w:r>
    </w:p>
    <w:p>
      <w:pPr>
        <w:pStyle w:val="Normal"/>
        <w:bidi w:val="0"/>
        <w:spacing w:lineRule="auto" w:line="312" w:before="0" w:after="0"/>
        <w:ind w:left="0" w:right="0" w:hanging="0"/>
        <w:jc w:val="both"/>
        <w:rPr>
          <w:rFonts w:ascii="Calibri" w:hAnsi="Calibri"/>
        </w:rPr>
      </w:pPr>
      <w:r>
        <w:rPr>
          <w:color w:val="000000"/>
          <w:sz w:val="24"/>
          <w:szCs w:val="24"/>
        </w:rPr>
        <w:t>4. ze świadków:</w:t>
      </w:r>
    </w:p>
    <w:p>
      <w:pPr>
        <w:pStyle w:val="Normal"/>
        <w:bidi w:val="0"/>
        <w:spacing w:lineRule="auto" w:line="312" w:before="0" w:after="0"/>
        <w:ind w:left="0" w:right="0" w:hanging="0"/>
        <w:jc w:val="both"/>
        <w:rPr>
          <w:rFonts w:ascii="Calibri" w:hAnsi="Calibri"/>
        </w:rPr>
      </w:pPr>
      <w:r>
        <w:rPr>
          <w:color w:val="000000"/>
          <w:sz w:val="24"/>
          <w:szCs w:val="24"/>
        </w:rPr>
        <w:t>a) imię nazwisko, adres,</w:t>
      </w:r>
    </w:p>
    <w:p>
      <w:pPr>
        <w:pStyle w:val="Normal"/>
        <w:bidi w:val="0"/>
        <w:spacing w:lineRule="auto" w:line="312" w:before="0" w:after="0"/>
        <w:ind w:left="0" w:right="0" w:hanging="0"/>
        <w:jc w:val="both"/>
        <w:rPr>
          <w:rFonts w:ascii="Calibri" w:hAnsi="Calibri"/>
        </w:rPr>
      </w:pPr>
      <w:r>
        <w:rPr>
          <w:color w:val="000000"/>
          <w:sz w:val="24"/>
          <w:szCs w:val="24"/>
        </w:rPr>
        <w:t>b) imię nazwisko, adres,</w:t>
      </w:r>
    </w:p>
    <w:p>
      <w:pPr>
        <w:pStyle w:val="Normal"/>
        <w:bidi w:val="0"/>
        <w:spacing w:lineRule="auto" w:line="312" w:before="0" w:after="0"/>
        <w:ind w:left="0" w:right="0" w:hanging="0"/>
        <w:jc w:val="both"/>
        <w:rPr>
          <w:rFonts w:ascii="Calibri" w:hAnsi="Calibri"/>
        </w:rPr>
      </w:pPr>
      <w:r>
        <w:rPr>
          <w:color w:val="000000"/>
          <w:sz w:val="24"/>
          <w:szCs w:val="24"/>
        </w:rPr>
        <w:t>c) imię nazwisko, adres,</w:t>
      </w:r>
    </w:p>
    <w:p>
      <w:pPr>
        <w:pStyle w:val="Normal"/>
        <w:bidi w:val="0"/>
        <w:spacing w:lineRule="auto" w:line="312" w:before="0" w:after="0"/>
        <w:ind w:left="0" w:right="0" w:hanging="0"/>
        <w:jc w:val="both"/>
        <w:rPr>
          <w:rFonts w:ascii="Calibri" w:hAnsi="Calibri"/>
        </w:rPr>
      </w:pPr>
      <w:r>
        <w:rPr>
          <w:color w:val="000000"/>
          <w:sz w:val="24"/>
          <w:szCs w:val="24"/>
        </w:rPr>
        <w:t xml:space="preserve">na fakt, iż w okresie od …. do … byłam w ciąży, iż osoba o danych osobowych ……………………. reprezentująca organizację ………………………… nakłaniała mnie i udzieliła mi pomocy w przerwaniu ciąży poprzez </w:t>
      </w:r>
      <w:r>
        <w:rPr>
          <w:i/>
          <w:iCs/>
          <w:color w:val="000000"/>
          <w:sz w:val="24"/>
          <w:szCs w:val="24"/>
        </w:rPr>
        <w:t xml:space="preserve">(np. rozmowy telefoniczne z instruktażem, wysłanie instrukcji możliwości przerwania ciąży pocztą/pocztą elektroniczną, udzielania informacji w jaki sposób samodzielnie lub z pomocą osób trzecich mogę dokonać aborcji etc.), </w:t>
      </w:r>
      <w:r>
        <w:rPr>
          <w:i w:val="false"/>
          <w:iCs w:val="false"/>
          <w:color w:val="000000"/>
          <w:sz w:val="24"/>
          <w:szCs w:val="24"/>
        </w:rPr>
        <w:t>ponadto na fakt mojego stanu psychicznego i fizycznego przed i po dokonaniu aborcji.</w:t>
      </w:r>
    </w:p>
    <w:p>
      <w:pPr>
        <w:pStyle w:val="Normal"/>
        <w:bidi w:val="0"/>
        <w:spacing w:lineRule="auto" w:line="312" w:before="0" w:after="0"/>
        <w:ind w:left="0" w:right="0" w:hanging="0"/>
        <w:jc w:val="both"/>
        <w:rPr>
          <w:rFonts w:ascii="Calibri" w:hAnsi="Calibri"/>
          <w:i w:val="false"/>
          <w:i w:val="false"/>
          <w:iCs w:val="false"/>
        </w:rPr>
      </w:pPr>
      <w:r>
        <w:rPr>
          <w:i w:val="false"/>
          <w:iCs w:val="false"/>
        </w:rPr>
      </w:r>
    </w:p>
    <w:p>
      <w:pPr>
        <w:pStyle w:val="Normal"/>
        <w:bidi w:val="0"/>
        <w:spacing w:lineRule="auto" w:line="312" w:before="0" w:after="0"/>
        <w:ind w:left="0" w:right="0" w:hanging="0"/>
        <w:jc w:val="both"/>
        <w:rPr>
          <w:rFonts w:ascii="Calibri" w:hAnsi="Calibri"/>
        </w:rPr>
      </w:pPr>
      <w:r>
        <w:rPr>
          <w:b/>
          <w:bCs/>
          <w:i w:val="false"/>
          <w:iCs w:val="false"/>
          <w:color w:val="000000"/>
          <w:sz w:val="24"/>
          <w:szCs w:val="24"/>
          <w:u w:val="single"/>
        </w:rPr>
        <w:t>Wnoszę o ściganie wskazanej osoby i ukaranie zgodnie z powszechnie obowiązującymi przepisami, poniżej zaś wskazuję krótkie uzasadnienie prawne.</w:t>
      </w:r>
    </w:p>
    <w:p>
      <w:pPr>
        <w:pStyle w:val="Normal"/>
        <w:bidi w:val="0"/>
        <w:spacing w:lineRule="auto" w:line="312" w:before="0" w:after="0"/>
        <w:ind w:left="0" w:right="0" w:hanging="0"/>
        <w:jc w:val="both"/>
        <w:rPr>
          <w:rFonts w:ascii="Calibri" w:hAnsi="Calibri"/>
          <w:i w:val="false"/>
          <w:i w:val="false"/>
          <w:iCs w:val="false"/>
        </w:rPr>
      </w:pPr>
      <w:r>
        <w:rPr>
          <w:i w:val="false"/>
          <w:iCs w:val="false"/>
        </w:rPr>
      </w:r>
    </w:p>
    <w:p>
      <w:pPr>
        <w:pStyle w:val="Normal"/>
        <w:bidi w:val="0"/>
        <w:spacing w:lineRule="auto" w:line="312" w:before="0" w:after="0"/>
        <w:ind w:left="0" w:right="0" w:hanging="0"/>
        <w:jc w:val="both"/>
        <w:rPr>
          <w:rFonts w:ascii="Calibri" w:hAnsi="Calibri"/>
        </w:rPr>
      </w:pPr>
      <w:r>
        <w:rPr>
          <w:b w:val="false"/>
          <w:bCs w:val="false"/>
          <w:i w:val="false"/>
          <w:iCs w:val="false"/>
          <w:caps w:val="false"/>
          <w:smallCaps w:val="false"/>
          <w:color w:val="000000"/>
          <w:spacing w:val="0"/>
          <w:sz w:val="24"/>
          <w:szCs w:val="24"/>
        </w:rPr>
        <w:t>Przestępstwo stypizowane w art. 152 § 2 KK polega na podjęciu przez sprawcę czynności odpowiadających charakterem i zakresem niesprawczym formom realizacji znamion typu czynu zabronionego określonym w </w:t>
      </w:r>
      <w:bookmarkStart w:id="1" w:name="target_link_mjxw62zogi3danbrhaytomboobqx"/>
      <w:bookmarkEnd w:id="1"/>
      <w:r>
        <w:rPr>
          <w:b w:val="false"/>
          <w:bCs w:val="false"/>
          <w:i w:val="false"/>
          <w:iCs w:val="false"/>
          <w:caps w:val="false"/>
          <w:smallCaps w:val="false"/>
          <w:strike w:val="false"/>
          <w:dstrike w:val="false"/>
          <w:color w:val="000000"/>
          <w:spacing w:val="0"/>
          <w:sz w:val="24"/>
          <w:szCs w:val="24"/>
          <w:u w:val="none"/>
          <w:effect w:val="none"/>
        </w:rPr>
        <w:t>art. 18 § 2 i 3</w:t>
      </w:r>
      <w:r>
        <w:rPr>
          <w:b w:val="false"/>
          <w:bCs w:val="false"/>
          <w:i w:val="false"/>
          <w:iCs w:val="false"/>
          <w:caps w:val="false"/>
          <w:smallCaps w:val="false"/>
          <w:color w:val="000000"/>
          <w:spacing w:val="0"/>
          <w:sz w:val="24"/>
          <w:szCs w:val="24"/>
        </w:rPr>
        <w:t xml:space="preserve"> KK. </w:t>
      </w:r>
    </w:p>
    <w:p>
      <w:pPr>
        <w:pStyle w:val="Normal"/>
        <w:bidi w:val="0"/>
        <w:spacing w:lineRule="auto" w:line="312" w:before="0" w:after="0"/>
        <w:ind w:left="0" w:right="0" w:hanging="0"/>
        <w:jc w:val="both"/>
        <w:rPr/>
      </w:pPr>
      <w:r>
        <w:rPr>
          <w:b w:val="false"/>
          <w:bCs w:val="false"/>
          <w:i w:val="false"/>
          <w:caps w:val="false"/>
          <w:smallCaps w:val="false"/>
          <w:color w:val="000000"/>
          <w:spacing w:val="0"/>
          <w:sz w:val="24"/>
          <w:szCs w:val="24"/>
        </w:rPr>
        <w:t xml:space="preserve">Udzielenie kobiecie ciężarnej pomocy w przerwaniu ciąży z naruszeniem przepisów ustawy lub nakłanianie jej do tego w rozumieniu art. 152 § 2 KK, ma charakter formalny i </w:t>
      </w:r>
      <w:r>
        <w:rPr>
          <w:b/>
          <w:bCs/>
          <w:i w:val="false"/>
          <w:caps w:val="false"/>
          <w:smallCaps w:val="false"/>
          <w:color w:val="000000"/>
          <w:spacing w:val="0"/>
          <w:sz w:val="24"/>
          <w:szCs w:val="24"/>
        </w:rPr>
        <w:t>realizuje się z chwilą podjęcia przez sprawców działań mających odpowiednio ułatwić przerwanie ciąży lub wytworzyć po stronie kobiety ciężarnej zamiar przerwania ciąży, niezależnie od tego, czy do przerwania ciąży doszło czy nie, a nawet bez względu na to, czy kobieta przystąpiła do czynności zmierzających do przerwania ciąży</w:t>
      </w:r>
      <w:r>
        <w:rPr>
          <w:b w:val="false"/>
          <w:bCs w:val="false"/>
          <w:i w:val="false"/>
          <w:caps w:val="false"/>
          <w:smallCaps w:val="false"/>
          <w:color w:val="000000"/>
          <w:spacing w:val="0"/>
          <w:sz w:val="24"/>
          <w:szCs w:val="24"/>
        </w:rPr>
        <w:t xml:space="preserve"> (wyr. SN z 20.11.2014 r., </w:t>
      </w:r>
      <w:hyperlink r:id="rId2">
        <w:bookmarkStart w:id="2" w:name="target_link_mjxw62zogi3danbrhaytomboobqx"/>
        <w:bookmarkEnd w:id="2"/>
        <w:r>
          <w:rPr>
            <w:rStyle w:val="Czeinternetowe"/>
            <w:b w:val="false"/>
            <w:bCs w:val="false"/>
            <w:i w:val="false"/>
            <w:caps w:val="false"/>
            <w:smallCaps w:val="false"/>
            <w:strike w:val="false"/>
            <w:dstrike w:val="false"/>
            <w:color w:val="000000"/>
            <w:spacing w:val="0"/>
            <w:sz w:val="24"/>
            <w:szCs w:val="24"/>
            <w:u w:val="none"/>
            <w:effect w:val="none"/>
          </w:rPr>
          <w:t>IV KK 257/14</w:t>
        </w:r>
      </w:hyperlink>
      <w:r>
        <w:rPr>
          <w:b w:val="false"/>
          <w:bCs w:val="false"/>
          <w:i w:val="false"/>
          <w:caps w:val="false"/>
          <w:smallCaps w:val="false"/>
          <w:color w:val="000000"/>
          <w:spacing w:val="0"/>
          <w:sz w:val="24"/>
          <w:szCs w:val="24"/>
        </w:rPr>
        <w:t xml:space="preserve">, Legalis). Pomoc w przerwaniu ciąży może polegać na dostarczeniu narzędzi służących do tego celu, udostępnieniu gabinetu lekarskiego, </w:t>
      </w:r>
      <w:r>
        <w:rPr>
          <w:b/>
          <w:bCs/>
          <w:i w:val="false"/>
          <w:caps w:val="false"/>
          <w:smallCaps w:val="false"/>
          <w:color w:val="000000"/>
          <w:spacing w:val="0"/>
          <w:sz w:val="24"/>
          <w:szCs w:val="24"/>
        </w:rPr>
        <w:t>udzieleniu rady lub informacji ułatwiającej przeprowadzenie takiego zabiegu,</w:t>
      </w:r>
      <w:r>
        <w:rPr>
          <w:b w:val="false"/>
          <w:bCs w:val="false"/>
          <w:i w:val="false"/>
          <w:caps w:val="false"/>
          <w:smallCaps w:val="false"/>
          <w:color w:val="000000"/>
          <w:spacing w:val="0"/>
          <w:sz w:val="24"/>
          <w:szCs w:val="24"/>
        </w:rPr>
        <w:t xml:space="preserve"> pokryciu kosztów jego przeprowadzenia, sporządzeniu lub dostarczeniu fałszywego dokumentu zaświadczającego istnienie jednej z przesłanek dopuszczalności przerwania ciąży, złożeniu fałszywych zeznań uprawdopodabniających popełnienie przestępstwa, którego skutkiem była ciąża (wyr. SA w Gdańsku z 9.2.2017 r., </w:t>
      </w:r>
      <w:hyperlink r:id="rId3">
        <w:bookmarkStart w:id="3" w:name="target_link_mjxw62zogi3danbrhaytomboobqx"/>
        <w:bookmarkEnd w:id="3"/>
        <w:r>
          <w:rPr>
            <w:rStyle w:val="Czeinternetowe"/>
            <w:b w:val="false"/>
            <w:bCs w:val="false"/>
            <w:i w:val="false"/>
            <w:caps w:val="false"/>
            <w:smallCaps w:val="false"/>
            <w:strike w:val="false"/>
            <w:dstrike w:val="false"/>
            <w:color w:val="000000"/>
            <w:spacing w:val="0"/>
            <w:sz w:val="24"/>
            <w:szCs w:val="24"/>
            <w:u w:val="none"/>
            <w:effect w:val="none"/>
          </w:rPr>
          <w:t>II AKa 294/16</w:t>
        </w:r>
      </w:hyperlink>
      <w:r>
        <w:rPr>
          <w:b w:val="false"/>
          <w:bCs w:val="false"/>
          <w:i w:val="false"/>
          <w:caps w:val="false"/>
          <w:smallCaps w:val="false"/>
          <w:color w:val="000000"/>
          <w:spacing w:val="0"/>
          <w:sz w:val="24"/>
          <w:szCs w:val="24"/>
        </w:rPr>
        <w:t xml:space="preserve">, Legalis). </w:t>
      </w:r>
      <w:r>
        <w:rPr>
          <w:b/>
          <w:bCs/>
          <w:i w:val="false"/>
          <w:caps w:val="false"/>
          <w:smallCaps w:val="false"/>
          <w:color w:val="000000"/>
          <w:spacing w:val="0"/>
          <w:sz w:val="24"/>
          <w:szCs w:val="24"/>
        </w:rPr>
        <w:t>Udzieleniem pomocy w rozumieniu art. 152 § 2 KK jest także skontaktowanie kobiety w ciąży z osobą nielegalnie przeprowadzającą zabiegi przerwania ciąży</w:t>
      </w:r>
      <w:r>
        <w:rPr>
          <w:b w:val="false"/>
          <w:bCs w:val="false"/>
          <w:i w:val="false"/>
          <w:caps w:val="false"/>
          <w:smallCaps w:val="false"/>
          <w:color w:val="000000"/>
          <w:spacing w:val="0"/>
          <w:sz w:val="24"/>
          <w:szCs w:val="24"/>
        </w:rPr>
        <w:t xml:space="preserve"> (wyr. SA w Katowicach z 30.9.2008 r., </w:t>
      </w:r>
      <w:hyperlink r:id="rId4">
        <w:bookmarkStart w:id="4" w:name="target_link_mjxw62zogi3danbrhaytomboobqx"/>
        <w:bookmarkEnd w:id="4"/>
        <w:r>
          <w:rPr>
            <w:rStyle w:val="Czeinternetowe"/>
            <w:b w:val="false"/>
            <w:bCs w:val="false"/>
            <w:i w:val="false"/>
            <w:caps w:val="false"/>
            <w:smallCaps w:val="false"/>
            <w:strike w:val="false"/>
            <w:dstrike w:val="false"/>
            <w:color w:val="000000"/>
            <w:spacing w:val="0"/>
            <w:sz w:val="24"/>
            <w:szCs w:val="24"/>
            <w:u w:val="none"/>
            <w:effect w:val="none"/>
          </w:rPr>
          <w:t>II AKa 231/08</w:t>
        </w:r>
      </w:hyperlink>
      <w:r>
        <w:rPr>
          <w:b w:val="false"/>
          <w:bCs w:val="false"/>
          <w:i w:val="false"/>
          <w:caps w:val="false"/>
          <w:smallCaps w:val="false"/>
          <w:color w:val="000000"/>
          <w:spacing w:val="0"/>
          <w:sz w:val="24"/>
          <w:szCs w:val="24"/>
        </w:rPr>
        <w:t>, KZS 2009, Nr 10, poz. 64). Nakłanianie do przerwania ciąży z uw</w:t>
      </w:r>
      <w:r>
        <w:rPr>
          <w:b w:val="false"/>
          <w:i w:val="false"/>
          <w:caps w:val="false"/>
          <w:smallCaps w:val="false"/>
          <w:color w:val="000000"/>
          <w:spacing w:val="0"/>
          <w:sz w:val="24"/>
          <w:szCs w:val="24"/>
        </w:rPr>
        <w:t>agi na to, że znamiona podżegania z </w:t>
      </w:r>
      <w:hyperlink r:id="rId5">
        <w:bookmarkStart w:id="5" w:name="target_link_mjxw62zogi3danbrhaytomboobqx"/>
        <w:bookmarkEnd w:id="5"/>
        <w:r>
          <w:rPr>
            <w:rStyle w:val="Czeinternetowe"/>
            <w:b w:val="false"/>
            <w:i w:val="false"/>
            <w:caps w:val="false"/>
            <w:smallCaps w:val="false"/>
            <w:strike w:val="false"/>
            <w:dstrike w:val="false"/>
            <w:color w:val="000000"/>
            <w:spacing w:val="0"/>
            <w:sz w:val="24"/>
            <w:szCs w:val="24"/>
            <w:u w:val="none"/>
            <w:effect w:val="none"/>
          </w:rPr>
          <w:t>art. 18 § 2</w:t>
        </w:r>
      </w:hyperlink>
      <w:r>
        <w:rPr>
          <w:b w:val="false"/>
          <w:i w:val="false"/>
          <w:caps w:val="false"/>
          <w:smallCaps w:val="false"/>
          <w:color w:val="000000"/>
          <w:spacing w:val="0"/>
          <w:sz w:val="24"/>
          <w:szCs w:val="24"/>
        </w:rPr>
        <w:t xml:space="preserve"> KK nie określają w żaden sposób formy zachowania, </w:t>
      </w:r>
      <w:r>
        <w:rPr>
          <w:b/>
          <w:bCs/>
          <w:i w:val="false"/>
          <w:caps w:val="false"/>
          <w:smallCaps w:val="false"/>
          <w:color w:val="000000"/>
          <w:spacing w:val="0"/>
          <w:sz w:val="24"/>
          <w:szCs w:val="24"/>
        </w:rPr>
        <w:t xml:space="preserve">realizuje każda postać oddziaływania na wolę adresata mająca wygenerować po jego stronie zamiar określonego zachowania się. Może ono mieć formę prośby, polecenia, zlecenia, rady, propozycji czy sugestii. Nie musi zawierać elementów presji psychicznej wywieranej na osobę nakłanianą </w:t>
      </w:r>
      <w:r>
        <w:rPr>
          <w:b w:val="false"/>
          <w:i w:val="false"/>
          <w:caps w:val="false"/>
          <w:smallCaps w:val="false"/>
          <w:color w:val="000000"/>
          <w:spacing w:val="0"/>
          <w:sz w:val="24"/>
          <w:szCs w:val="24"/>
        </w:rPr>
        <w:t>(wyr. SN z 16.11.2007 r., </w:t>
      </w:r>
      <w:hyperlink r:id="rId6">
        <w:bookmarkStart w:id="6" w:name="target_link_mjxw62zogi3danbrhaytomboobqx"/>
        <w:bookmarkEnd w:id="6"/>
        <w:r>
          <w:rPr>
            <w:rStyle w:val="Czeinternetowe"/>
            <w:b w:val="false"/>
            <w:i w:val="false"/>
            <w:caps w:val="false"/>
            <w:smallCaps w:val="false"/>
            <w:strike w:val="false"/>
            <w:dstrike w:val="false"/>
            <w:color w:val="000000"/>
            <w:spacing w:val="0"/>
            <w:sz w:val="24"/>
            <w:szCs w:val="24"/>
            <w:u w:val="none"/>
            <w:effect w:val="none"/>
          </w:rPr>
          <w:t>V KK 31/07</w:t>
        </w:r>
      </w:hyperlink>
      <w:r>
        <w:rPr>
          <w:b w:val="false"/>
          <w:i w:val="false"/>
          <w:caps w:val="false"/>
          <w:smallCaps w:val="false"/>
          <w:color w:val="000000"/>
          <w:spacing w:val="0"/>
          <w:sz w:val="24"/>
          <w:szCs w:val="24"/>
        </w:rPr>
        <w:t>, Legalis).</w:t>
      </w:r>
    </w:p>
    <w:p>
      <w:pPr>
        <w:pStyle w:val="Normal"/>
        <w:bidi w:val="0"/>
        <w:spacing w:lineRule="auto" w:line="276" w:before="0" w:after="0"/>
        <w:ind w:left="0" w:right="0" w:hanging="0"/>
        <w:jc w:val="both"/>
        <w:rPr>
          <w:rFonts w:ascii="Calibri" w:hAnsi="Calibri"/>
          <w:i w:val="false"/>
          <w:i w:val="false"/>
          <w:iCs w:val="false"/>
        </w:rPr>
      </w:pPr>
      <w:r>
        <w:rPr>
          <w:i w:val="false"/>
          <w:iCs w:val="false"/>
        </w:rPr>
      </w:r>
    </w:p>
    <w:p>
      <w:pPr>
        <w:pStyle w:val="Normal"/>
        <w:spacing w:lineRule="auto" w:line="276" w:before="0" w:after="0"/>
        <w:rPr>
          <w:rFonts w:ascii="Calibri" w:hAnsi="Calibri"/>
          <w:color w:val="444444"/>
          <w:sz w:val="24"/>
          <w:szCs w:val="24"/>
        </w:rPr>
      </w:pPr>
      <w:r>
        <w:rPr>
          <w:color w:val="444444"/>
          <w:sz w:val="24"/>
          <w:szCs w:val="24"/>
        </w:rPr>
      </w:r>
    </w:p>
    <w:p>
      <w:pPr>
        <w:pStyle w:val="Normal"/>
        <w:bidi w:val="0"/>
        <w:spacing w:before="0" w:after="0"/>
        <w:ind w:left="0" w:right="0" w:hanging="0"/>
        <w:jc w:val="both"/>
        <w:rPr>
          <w:rFonts w:ascii="Calibri" w:hAnsi="Calibri"/>
        </w:rPr>
      </w:pPr>
      <w:r>
        <w:rPr>
          <w:sz w:val="24"/>
        </w:rPr>
        <w:t>Mając na uwadze powyższe wnoszę jak we wstępie.</w:t>
      </w:r>
    </w:p>
    <w:p>
      <w:pPr>
        <w:pStyle w:val="Normal"/>
        <w:bidi w:val="0"/>
        <w:spacing w:before="0" w:after="0"/>
        <w:ind w:left="0" w:right="0" w:hanging="0"/>
        <w:jc w:val="both"/>
        <w:rPr>
          <w:rFonts w:ascii="Calibri" w:hAnsi="Calibri"/>
          <w:sz w:val="24"/>
        </w:rPr>
      </w:pPr>
      <w:r>
        <w:rPr>
          <w:sz w:val="24"/>
        </w:rPr>
      </w:r>
    </w:p>
    <w:p>
      <w:pPr>
        <w:pStyle w:val="Normal"/>
        <w:bidi w:val="0"/>
        <w:spacing w:before="0" w:after="0"/>
        <w:ind w:left="0" w:right="0" w:hanging="0"/>
        <w:jc w:val="both"/>
        <w:rPr>
          <w:rFonts w:ascii="Calibri" w:hAnsi="Calibri"/>
          <w:sz w:val="24"/>
        </w:rPr>
      </w:pPr>
      <w:r>
        <w:rPr>
          <w:sz w:val="24"/>
        </w:rPr>
      </w:r>
    </w:p>
    <w:p>
      <w:pPr>
        <w:pStyle w:val="Normal"/>
        <w:bidi w:val="0"/>
        <w:spacing w:before="0" w:after="0"/>
        <w:ind w:left="0" w:right="0" w:hanging="0"/>
        <w:jc w:val="both"/>
        <w:rPr>
          <w:rFonts w:ascii="Calibri" w:hAnsi="Calibri"/>
          <w:sz w:val="24"/>
        </w:rPr>
      </w:pPr>
      <w:r>
        <w:rPr>
          <w:sz w:val="24"/>
        </w:rPr>
      </w:r>
    </w:p>
    <w:p>
      <w:pPr>
        <w:pStyle w:val="Normal"/>
        <w:bidi w:val="0"/>
        <w:spacing w:before="0" w:after="0"/>
        <w:ind w:left="0" w:right="0" w:hanging="0"/>
        <w:jc w:val="right"/>
        <w:rPr>
          <w:rFonts w:ascii="Calibri" w:hAnsi="Calibri"/>
        </w:rPr>
      </w:pPr>
      <w:r>
        <w:rPr>
          <w:sz w:val="24"/>
        </w:rPr>
        <w:t>………………………………………………</w:t>
      </w:r>
    </w:p>
    <w:p>
      <w:pPr>
        <w:pStyle w:val="Normal"/>
        <w:bidi w:val="0"/>
        <w:spacing w:before="0" w:after="0"/>
        <w:ind w:left="0" w:right="0" w:hanging="0"/>
        <w:jc w:val="right"/>
        <w:rPr>
          <w:rFonts w:ascii="Calibri" w:hAnsi="Calibri"/>
        </w:rPr>
      </w:pPr>
      <w:r>
        <w:rPr>
          <w:i/>
          <w:iCs/>
          <w:sz w:val="20"/>
          <w:szCs w:val="20"/>
        </w:rPr>
        <w:t>czytelny podpis</w:t>
      </w:r>
    </w:p>
    <w:p>
      <w:pPr>
        <w:pStyle w:val="Normal"/>
        <w:bidi w:val="0"/>
        <w:spacing w:before="0" w:after="0"/>
        <w:ind w:left="0" w:right="0" w:hanging="0"/>
        <w:jc w:val="both"/>
        <w:rPr>
          <w:rFonts w:ascii="Calibri" w:hAnsi="Calibri"/>
          <w:i/>
          <w:i/>
          <w:sz w:val="24"/>
        </w:rPr>
      </w:pPr>
      <w:r>
        <w:rPr>
          <w:i/>
          <w:sz w:val="24"/>
        </w:rPr>
      </w:r>
    </w:p>
    <w:p>
      <w:pPr>
        <w:pStyle w:val="Normal"/>
        <w:bidi w:val="0"/>
        <w:spacing w:before="0" w:after="0"/>
        <w:ind w:left="0" w:right="0" w:hanging="0"/>
        <w:jc w:val="both"/>
        <w:rPr>
          <w:rFonts w:ascii="Calibri" w:hAnsi="Calibri"/>
        </w:rPr>
      </w:pPr>
      <w:r>
        <w:rPr>
          <w:i/>
          <w:sz w:val="24"/>
        </w:rPr>
        <w:t xml:space="preserve">Lista załączników </w:t>
      </w:r>
      <w:r>
        <w:rPr>
          <w:i/>
          <w:sz w:val="20"/>
          <w:szCs w:val="20"/>
        </w:rPr>
        <w:t>(przykładowa)</w:t>
      </w:r>
      <w:r>
        <w:rPr>
          <w:i/>
          <w:sz w:val="24"/>
        </w:rPr>
        <w:t>:</w:t>
      </w:r>
    </w:p>
    <w:p>
      <w:pPr>
        <w:pStyle w:val="Normal"/>
        <w:bidi w:val="0"/>
        <w:spacing w:before="0" w:after="0"/>
        <w:ind w:left="0" w:right="0" w:hanging="0"/>
        <w:jc w:val="both"/>
        <w:rPr>
          <w:rFonts w:ascii="Calibri" w:hAnsi="Calibri"/>
        </w:rPr>
      </w:pPr>
      <w:r>
        <w:rPr>
          <w:i/>
          <w:sz w:val="24"/>
        </w:rPr>
        <w:t>1. wydruki maili,</w:t>
      </w:r>
    </w:p>
    <w:p>
      <w:pPr>
        <w:pStyle w:val="Normal"/>
        <w:bidi w:val="0"/>
        <w:spacing w:before="0" w:after="0"/>
        <w:ind w:left="0" w:right="0" w:hanging="0"/>
        <w:jc w:val="both"/>
        <w:rPr>
          <w:rFonts w:ascii="Calibri" w:hAnsi="Calibri"/>
        </w:rPr>
      </w:pPr>
      <w:r>
        <w:rPr>
          <w:i/>
          <w:sz w:val="24"/>
        </w:rPr>
        <w:t xml:space="preserve">2. billingi, </w:t>
      </w:r>
    </w:p>
    <w:p>
      <w:pPr>
        <w:pStyle w:val="Normal"/>
        <w:bidi w:val="0"/>
        <w:spacing w:before="0" w:after="0"/>
        <w:ind w:left="0" w:right="0" w:hanging="0"/>
        <w:jc w:val="both"/>
        <w:rPr>
          <w:rFonts w:ascii="Calibri" w:hAnsi="Calibri"/>
        </w:rPr>
      </w:pPr>
      <w:r>
        <w:rPr>
          <w:i/>
          <w:sz w:val="24"/>
        </w:rPr>
        <w:t>3. zrzuty ekranu,</w:t>
      </w:r>
    </w:p>
    <w:p>
      <w:pPr>
        <w:pStyle w:val="Normal"/>
        <w:bidi w:val="0"/>
        <w:spacing w:before="0" w:after="0"/>
        <w:ind w:left="0" w:right="0" w:hanging="0"/>
        <w:jc w:val="both"/>
        <w:rPr>
          <w:rFonts w:ascii="Calibri" w:hAnsi="Calibri"/>
        </w:rPr>
      </w:pPr>
      <w:r>
        <w:rPr>
          <w:i/>
          <w:sz w:val="24"/>
        </w:rPr>
        <w:t xml:space="preserve">4. dokumentacja medyczna; </w:t>
      </w:r>
    </w:p>
    <w:sectPr>
      <w:footerReference w:type="default" r:id="rId7"/>
      <w:type w:val="nextPage"/>
      <w:pgSz w:w="11906" w:h="16838"/>
      <w:pgMar w:left="1417" w:right="1417" w:gutter="0" w:header="0" w:top="1474" w:footer="1417" w:bottom="249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rebuchet MS">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76" w:before="0" w:after="0"/>
      <w:jc w:val="center"/>
      <w:rPr>
        <w:rFonts w:ascii="Calibri" w:hAnsi="Calibri"/>
        <w:sz w:val="14"/>
        <w:szCs w:val="14"/>
      </w:rPr>
    </w:pPr>
    <w:r>
      <w:rPr>
        <w:sz w:val="14"/>
        <w:szCs w:val="14"/>
      </w:rPr>
      <w:t>WZÓR ZGŁOSZENIA PRZYGOTOWANY PRZEZ FUNDACJĘ ŻYCIE I RODZINA</w:t>
    </w:r>
  </w:p>
  <w:p>
    <w:pPr>
      <w:pStyle w:val="Normal"/>
      <w:spacing w:lineRule="auto" w:line="276" w:before="0" w:after="0"/>
      <w:jc w:val="center"/>
      <w:rPr>
        <w:rFonts w:ascii="Trebuchet MS" w:hAnsi="Trebuchet MS"/>
      </w:rPr>
    </w:pPr>
    <w:r>
      <w:rPr>
        <w:rFonts w:ascii="Trebuchet MS" w:hAnsi="Trebuchet MS"/>
      </w:rPr>
      <w:drawing>
        <wp:anchor behindDoc="1" distT="0" distB="0" distL="0" distR="0" simplePos="0" locked="0" layoutInCell="0" allowOverlap="1" relativeHeight="4">
          <wp:simplePos x="0" y="0"/>
          <wp:positionH relativeFrom="column">
            <wp:posOffset>-210185</wp:posOffset>
          </wp:positionH>
          <wp:positionV relativeFrom="paragraph">
            <wp:posOffset>158115</wp:posOffset>
          </wp:positionV>
          <wp:extent cx="6196330" cy="598170"/>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1"/>
                  <a:srcRect l="9094" t="18051" r="8904" b="14856"/>
                  <a:stretch>
                    <a:fillRect/>
                  </a:stretch>
                </pic:blipFill>
                <pic:spPr bwMode="auto">
                  <a:xfrm>
                    <a:off x="0" y="0"/>
                    <a:ext cx="6196330" cy="598170"/>
                  </a:xfrm>
                  <a:prstGeom prst="rect">
                    <a:avLst/>
                  </a:prstGeom>
                </pic:spPr>
              </pic:pic>
            </a:graphicData>
          </a:graphic>
        </wp:anchor>
      </w:drawing>
    </w:r>
  </w:p>
</w:ftr>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lineRule="auto" w:line="252" w:before="0" w:after="160"/>
      <w:jc w:val="left"/>
      <w:textAlignment w:val="auto"/>
    </w:pPr>
    <w:rPr>
      <w:rFonts w:ascii="Calibri" w:hAnsi="Calibri" w:eastAsia="Calibri" w:cs="Times New Roman"/>
      <w:color w:val="auto"/>
      <w:kern w:val="2"/>
      <w:sz w:val="22"/>
      <w:szCs w:val="22"/>
      <w:lang w:val="pl-PL" w:eastAsia="en-US" w:bidi="ar-SA"/>
    </w:rPr>
  </w:style>
  <w:style w:type="character" w:styleId="DefaultParagraphFont">
    <w:name w:val="Default Paragraph Font"/>
    <w:qFormat/>
    <w:rPr/>
  </w:style>
  <w:style w:type="character" w:styleId="Czeinternetowe">
    <w:name w:val="Hyperlink"/>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DocumentMap">
    <w:name w:val="Document Map"/>
    <w:qFormat/>
    <w:pPr>
      <w:widowControl/>
      <w:suppressAutoHyphens w:val="true"/>
      <w:bidi w:val="0"/>
      <w:spacing w:lineRule="auto" w:line="252" w:before="0" w:after="160"/>
      <w:jc w:val="left"/>
      <w:textAlignment w:val="auto"/>
    </w:pPr>
    <w:rPr>
      <w:rFonts w:ascii="Calibri" w:hAnsi="Calibri" w:eastAsia="Calibri" w:cs="Times New Roman"/>
      <w:color w:val="auto"/>
      <w:kern w:val="2"/>
      <w:sz w:val="22"/>
      <w:szCs w:val="22"/>
      <w:lang w:val="pl-PL" w:eastAsia="en-US" w:bidi="ar-SA"/>
    </w:rPr>
  </w:style>
  <w:style w:type="paragraph" w:styleId="Gwkaistopka">
    <w:name w:val="Główka i stopka"/>
    <w:basedOn w:val="Normal"/>
    <w:qFormat/>
    <w:pPr>
      <w:suppressLineNumbers/>
      <w:tabs>
        <w:tab w:val="clear" w:pos="708"/>
        <w:tab w:val="center" w:pos="4536" w:leader="none"/>
        <w:tab w:val="right" w:pos="9072" w:leader="none"/>
      </w:tabs>
    </w:pPr>
    <w:rPr/>
  </w:style>
  <w:style w:type="paragraph" w:styleId="Stopka">
    <w:name w:val="Footer"/>
    <w:basedOn w:val="Gwkaistopka"/>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p.legalis.pl/document-view.seam?documentId=mrswglrtgy3dmojzha4tk&amp;refSource=hyplink" TargetMode="External"/><Relationship Id="rId3" Type="http://schemas.openxmlformats.org/officeDocument/2006/relationships/hyperlink" Target="https://sip.legalis.pl/document-view.seam?documentId=mrswglrtgy3dkojsgi4ds&amp;refSource=hyplink" TargetMode="External"/><Relationship Id="rId4" Type="http://schemas.openxmlformats.org/officeDocument/2006/relationships/hyperlink" Target="https://sip.legalis.pl/document-view.seam?documentId=mrswglrrgeydcojwhe4ti&amp;refSource=hyplink" TargetMode="External"/><Relationship Id="rId5" Type="http://schemas.openxmlformats.org/officeDocument/2006/relationships/hyperlink" Target="https://sip.legalis.pl/document-view.seam?documentId=mfrxilrsguydonboobqxalrrge2demju&amp;refSource=hyplink" TargetMode="External"/><Relationship Id="rId6" Type="http://schemas.openxmlformats.org/officeDocument/2006/relationships/hyperlink" Target="https://sip.legalis.pl/document-view.seam?documentId=mrswglrrgeydcojxha2tk&amp;refSource=hyplink"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119</TotalTime>
  <Application>LibreOffice/7.4.3.2$Windows_X86_64 LibreOffice_project/1048a8393ae2eeec98dff31b5c133c5f1d08b890</Application>
  <AppVersion>15.0000</AppVersion>
  <Pages>3</Pages>
  <Words>748</Words>
  <Characters>4541</Characters>
  <CharactersWithSpaces>5270</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2020-06-15T15:03:00Z</dcterms:created>
  <dc:creator>Ostapczuk, Anna</dc:creator>
  <dc:description>ZNAKI:1943</dc:description>
  <dc:language>pl-PL</dc:language>
  <cp:lastModifiedBy/>
  <cp:lastPrinted>2023-08-25T13:07:47Z</cp:lastPrinted>
  <dcterms:modified xsi:type="dcterms:W3CDTF">2023-08-25T13:09:08Z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Ostapczuk, Anna</vt:lpwstr>
  </property>
  <property fmtid="{D5CDD505-2E9C-101B-9397-08002B2CF9AE}" pid="3" name="TekstJI">
    <vt:lpwstr>NIE</vt:lpwstr>
  </property>
  <property fmtid="{D5CDD505-2E9C-101B-9397-08002B2CF9AE}" pid="4" name="ZNAKI:">
    <vt:lpwstr>1943</vt:lpwstr>
  </property>
  <property fmtid="{D5CDD505-2E9C-101B-9397-08002B2CF9AE}" pid="5" name="wk_stat:zapis">
    <vt:lpwstr>2020-06-15 15:06:50</vt:lpwstr>
  </property>
  <property fmtid="{D5CDD505-2E9C-101B-9397-08002B2CF9AE}" pid="6" name="wk_stat:znaki:liczba">
    <vt:lpwstr>1943</vt:lpwstr>
  </property>
</Properties>
</file>